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6FC7" w14:textId="77777777" w:rsidR="002312C8" w:rsidRDefault="002312C8" w:rsidP="002312C8">
      <w:pPr>
        <w:outlineLvl w:val="0"/>
        <w:rPr>
          <w:rFonts w:eastAsia="Arial" w:cs="Arial"/>
          <w:b/>
        </w:rPr>
      </w:pPr>
      <w:bookmarkStart w:id="0" w:name="_GoBack"/>
      <w:bookmarkEnd w:id="0"/>
      <w:r>
        <w:rPr>
          <w:rFonts w:eastAsia="Arial" w:cs="Arial"/>
          <w:b/>
        </w:rPr>
        <w:t>Secretary</w:t>
      </w:r>
    </w:p>
    <w:p w14:paraId="3629E894" w14:textId="77777777" w:rsidR="002312C8" w:rsidRDefault="002312C8" w:rsidP="002312C8">
      <w:pPr>
        <w:outlineLvl w:val="0"/>
        <w:rPr>
          <w:rFonts w:eastAsia="Arial" w:cs="Arial"/>
          <w:b/>
        </w:rPr>
      </w:pPr>
    </w:p>
    <w:p w14:paraId="00CC53F4" w14:textId="77777777" w:rsidR="002312C8" w:rsidRDefault="002312C8" w:rsidP="002312C8">
      <w:pPr>
        <w:outlineLvl w:val="0"/>
        <w:rPr>
          <w:rFonts w:eastAsia="Arial" w:cs="Arial"/>
          <w:b/>
        </w:rPr>
      </w:pPr>
      <w:r w:rsidRPr="00502F92">
        <w:rPr>
          <w:rFonts w:cs="Arial"/>
          <w:b/>
        </w:rPr>
        <w:t>Purpose:</w:t>
      </w:r>
      <w:r w:rsidRPr="00502F92">
        <w:rPr>
          <w:rFonts w:cs="Arial"/>
        </w:rPr>
        <w:t xml:space="preserve"> The </w:t>
      </w:r>
      <w:r>
        <w:rPr>
          <w:rFonts w:cs="Arial"/>
        </w:rPr>
        <w:t>c</w:t>
      </w:r>
      <w:r w:rsidRPr="00502F92">
        <w:rPr>
          <w:rFonts w:cs="Arial"/>
        </w:rPr>
        <w:t xml:space="preserve">hapter </w:t>
      </w:r>
      <w:r>
        <w:rPr>
          <w:rFonts w:cs="Arial"/>
        </w:rPr>
        <w:t>s</w:t>
      </w:r>
      <w:r w:rsidRPr="00502F92">
        <w:rPr>
          <w:rFonts w:cs="Arial"/>
        </w:rPr>
        <w:t xml:space="preserve">ecretary ensures the </w:t>
      </w:r>
      <w:r>
        <w:rPr>
          <w:rFonts w:cs="Arial"/>
        </w:rPr>
        <w:t xml:space="preserve">chapter’s </w:t>
      </w:r>
      <w:r w:rsidRPr="00502F92">
        <w:rPr>
          <w:rFonts w:cs="Arial"/>
        </w:rPr>
        <w:t xml:space="preserve">ability to provide continuity of a quality </w:t>
      </w:r>
      <w:r w:rsidRPr="00FB36D5">
        <w:rPr>
          <w:rFonts w:cs="Arial"/>
        </w:rPr>
        <w:t>member</w:t>
      </w:r>
      <w:r w:rsidRPr="00502F92">
        <w:rPr>
          <w:rFonts w:cs="Arial"/>
        </w:rPr>
        <w:t xml:space="preserve"> experience by maintaining the chapter’s historical records</w:t>
      </w:r>
    </w:p>
    <w:p w14:paraId="39BD777B" w14:textId="77777777" w:rsidR="002312C8" w:rsidRDefault="002312C8" w:rsidP="002312C8">
      <w:pPr>
        <w:outlineLvl w:val="0"/>
        <w:rPr>
          <w:rFonts w:eastAsia="Arial" w:cs="Arial"/>
          <w:b/>
        </w:rPr>
      </w:pPr>
    </w:p>
    <w:p w14:paraId="349D7A3C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Key Responsibilities:</w:t>
      </w:r>
    </w:p>
    <w:p w14:paraId="186718DB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Maintain and retain all chapter files, including minutes and correspondence, according to the chapter document retention guidelines</w:t>
      </w:r>
    </w:p>
    <w:p w14:paraId="463140DB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that members receive timely and effective notices of all chapter meetings and functions</w:t>
      </w:r>
    </w:p>
    <w:p w14:paraId="6A91ED58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Attend chapter general membership and Executive Committee meetings</w:t>
      </w:r>
    </w:p>
    <w:p w14:paraId="7B4B365C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Record and distribute minutes of all chapter and Executive Committee meetings to chapter members and officers</w:t>
      </w:r>
    </w:p>
    <w:p w14:paraId="0F716F1F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consistent and appropriate messaging across chapter communication channels (website, social media accounts, newsletter and other publications) in partnership with chapter communications chair and/or other chapter volunteers as applicable</w:t>
      </w:r>
    </w:p>
    <w:p w14:paraId="0DC0A9F1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Assist chapter president in completing reports</w:t>
      </w:r>
    </w:p>
    <w:p w14:paraId="33444670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Assume duties of chapter treasurer when necessary</w:t>
      </w:r>
    </w:p>
    <w:p w14:paraId="5D4EFFE4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</w:p>
    <w:p w14:paraId="3ABBB96D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Support:</w:t>
      </w:r>
    </w:p>
    <w:p w14:paraId="4EC55E24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Online training from ASSP is required before taking office</w:t>
      </w:r>
    </w:p>
    <w:p w14:paraId="04B9793A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Transition meeting with outgoing chapter secretary</w:t>
      </w:r>
    </w:p>
    <w:p w14:paraId="5A6C59FF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Additional support available from chapter president and </w:t>
      </w:r>
      <w:hyperlink r:id="rId9" w:history="1">
        <w:r w:rsidRPr="00FB36D5">
          <w:rPr>
            <w:rStyle w:val="Hyperlink"/>
            <w:rFonts w:ascii="Myriad Pro" w:hAnsi="Myriad Pro" w:cs="Arial"/>
          </w:rPr>
          <w:t>ASSP Chapter Services</w:t>
        </w:r>
      </w:hyperlink>
      <w:r w:rsidRPr="00FB36D5">
        <w:rPr>
          <w:rFonts w:ascii="Myriad Pro" w:hAnsi="Myriad Pro" w:cs="Arial"/>
        </w:rPr>
        <w:t xml:space="preserve"> </w:t>
      </w:r>
    </w:p>
    <w:p w14:paraId="09C560C2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 </w:t>
      </w:r>
    </w:p>
    <w:p w14:paraId="741DB323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Benefits:</w:t>
      </w:r>
    </w:p>
    <w:p w14:paraId="326E3C8D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Opportunity to develop transferrable leadership, recordkeeping and communication skills</w:t>
      </w:r>
    </w:p>
    <w:p w14:paraId="4A15CA5C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Opportunity to attend ASSP Leadership Conference for training and networking</w:t>
      </w:r>
    </w:p>
    <w:p w14:paraId="4100FCCB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Earn professional certification maintenance points</w:t>
      </w:r>
    </w:p>
    <w:p w14:paraId="5DEEDBA0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</w:p>
    <w:p w14:paraId="2F6C67D6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 xml:space="preserve">Time Commitment: </w:t>
      </w:r>
    </w:p>
    <w:p w14:paraId="6CD846FE" w14:textId="77777777" w:rsidR="002312C8" w:rsidRPr="00FB36D5" w:rsidRDefault="002312C8" w:rsidP="002312C8">
      <w:pPr>
        <w:pStyle w:val="NoSpacing"/>
        <w:numPr>
          <w:ilvl w:val="0"/>
          <w:numId w:val="35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Term of office: Minimum 1 year, July 1 - June 30</w:t>
      </w:r>
    </w:p>
    <w:p w14:paraId="40287EB3" w14:textId="77777777" w:rsidR="002312C8" w:rsidRPr="00FB36D5" w:rsidRDefault="002312C8" w:rsidP="002312C8">
      <w:pPr>
        <w:pStyle w:val="NoSpacing"/>
        <w:numPr>
          <w:ilvl w:val="0"/>
          <w:numId w:val="35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Average hours per month: up to 8 hours</w:t>
      </w:r>
    </w:p>
    <w:p w14:paraId="6C917FC0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 </w:t>
      </w:r>
    </w:p>
    <w:p w14:paraId="24DEEA14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 xml:space="preserve">Qualifications: </w:t>
      </w:r>
    </w:p>
    <w:p w14:paraId="16C6C886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lastRenderedPageBreak/>
        <w:t>Must be an ASSP member in good standing for at least one year prior to election, or receive approval from the regional vice president</w:t>
      </w:r>
    </w:p>
    <w:p w14:paraId="63078C8D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Have or be willing to develop an understanding of chapter and ASSP structure and strategic direction</w:t>
      </w:r>
    </w:p>
    <w:p w14:paraId="33A7EF31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Able to work effectively in a team setting and communicate with diverse audiences</w:t>
      </w:r>
    </w:p>
    <w:p w14:paraId="4C8FE8D7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Employer support is helpful</w:t>
      </w:r>
    </w:p>
    <w:p w14:paraId="47E4693B" w14:textId="77777777" w:rsidR="002312C8" w:rsidRPr="00FB36D5" w:rsidRDefault="002312C8" w:rsidP="002312C8">
      <w:pPr>
        <w:pStyle w:val="NoSpacing"/>
        <w:rPr>
          <w:rFonts w:ascii="Myriad Pro" w:hAnsi="Myriad Pro" w:cs="Arial"/>
          <w:b/>
        </w:rPr>
      </w:pPr>
    </w:p>
    <w:p w14:paraId="20A5D035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Specific Duties:</w:t>
      </w:r>
    </w:p>
    <w:p w14:paraId="14313794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Complete three modules of officer training in [TBD]:</w:t>
      </w:r>
    </w:p>
    <w:p w14:paraId="3F2DF6B1" w14:textId="77777777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Basic training: Chapter operations</w:t>
      </w:r>
    </w:p>
    <w:p w14:paraId="615DBA8B" w14:textId="77777777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Basic training: ASSP overview</w:t>
      </w:r>
    </w:p>
    <w:p w14:paraId="63CA42F5" w14:textId="77777777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Leadership Training: Secretary</w:t>
      </w:r>
    </w:p>
    <w:p w14:paraId="61779063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Recommend completion of two additional officer training modules:</w:t>
      </w:r>
    </w:p>
    <w:p w14:paraId="42EB0892" w14:textId="77777777" w:rsidR="002312C8" w:rsidRPr="00FB36D5" w:rsidRDefault="002312C8" w:rsidP="002312C8">
      <w:pPr>
        <w:pStyle w:val="NoSpacing"/>
        <w:numPr>
          <w:ilvl w:val="0"/>
          <w:numId w:val="39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Membership training: Recruitment</w:t>
      </w:r>
    </w:p>
    <w:p w14:paraId="4DB4A460" w14:textId="77777777" w:rsidR="002312C8" w:rsidRPr="00FB36D5" w:rsidRDefault="002312C8" w:rsidP="002312C8">
      <w:pPr>
        <w:pStyle w:val="NoSpacing"/>
        <w:numPr>
          <w:ilvl w:val="0"/>
          <w:numId w:val="39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Membership training: Retention</w:t>
      </w:r>
    </w:p>
    <w:p w14:paraId="2612E0D3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Maintain chapter meeting attendance records and upload into the </w:t>
      </w:r>
      <w:r w:rsidRPr="00FB36D5">
        <w:rPr>
          <w:rFonts w:ascii="Myriad Pro" w:eastAsia="Arial" w:hAnsi="Myriad Pro" w:cs="Arial"/>
        </w:rPr>
        <w:t>Chapter Operations Management Tool</w:t>
      </w:r>
      <w:r w:rsidRPr="00FB36D5">
        <w:rPr>
          <w:rFonts w:ascii="Myriad Pro" w:hAnsi="Myriad Pro" w:cs="Arial"/>
        </w:rPr>
        <w:t xml:space="preserve"> (COMT)</w:t>
      </w:r>
    </w:p>
    <w:p w14:paraId="3D47D259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Retain custody of the chapter charter, affiliate agreement, incorporation papers and other official documents</w:t>
      </w:r>
    </w:p>
    <w:p w14:paraId="075D760E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Monitor all deadlines to ensure compliance with chapter charter</w:t>
      </w:r>
    </w:p>
    <w:p w14:paraId="2786A2C5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orderly transition and transfer of duties and records to succeeding chapter secretary</w:t>
      </w:r>
    </w:p>
    <w:p w14:paraId="731F356E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[additional chapter-specific duties]</w:t>
      </w:r>
    </w:p>
    <w:p w14:paraId="0F51C350" w14:textId="77777777" w:rsidR="002312C8" w:rsidRPr="00FB36D5" w:rsidRDefault="002312C8" w:rsidP="002312C8"/>
    <w:p w14:paraId="0AA382AC" w14:textId="6B669B5A" w:rsidR="00075708" w:rsidRPr="002312C8" w:rsidRDefault="00075708" w:rsidP="002312C8"/>
    <w:sectPr w:rsidR="00075708" w:rsidRPr="002312C8" w:rsidSect="006C261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AB03FC6"/>
    <w:multiLevelType w:val="hybridMultilevel"/>
    <w:tmpl w:val="821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B2980"/>
    <w:multiLevelType w:val="hybridMultilevel"/>
    <w:tmpl w:val="AAA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70DBD"/>
    <w:multiLevelType w:val="hybridMultilevel"/>
    <w:tmpl w:val="9C5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32DF5"/>
    <w:multiLevelType w:val="hybridMultilevel"/>
    <w:tmpl w:val="B2E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4051499"/>
    <w:multiLevelType w:val="multilevel"/>
    <w:tmpl w:val="CF48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7FB701C"/>
    <w:multiLevelType w:val="multilevel"/>
    <w:tmpl w:val="76C2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4">
    <w:nsid w:val="2A66562D"/>
    <w:multiLevelType w:val="hybridMultilevel"/>
    <w:tmpl w:val="660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3451F4F"/>
    <w:multiLevelType w:val="multilevel"/>
    <w:tmpl w:val="B1104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1">
    <w:nsid w:val="379A4DB1"/>
    <w:multiLevelType w:val="multilevel"/>
    <w:tmpl w:val="6E9AA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2">
    <w:nsid w:val="39F10048"/>
    <w:multiLevelType w:val="hybridMultilevel"/>
    <w:tmpl w:val="02641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42295716"/>
    <w:multiLevelType w:val="hybridMultilevel"/>
    <w:tmpl w:val="638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499805EA"/>
    <w:multiLevelType w:val="hybridMultilevel"/>
    <w:tmpl w:val="1E0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60474DAA"/>
    <w:multiLevelType w:val="multilevel"/>
    <w:tmpl w:val="79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708C7383"/>
    <w:multiLevelType w:val="multilevel"/>
    <w:tmpl w:val="86062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41E6DF0"/>
    <w:multiLevelType w:val="hybridMultilevel"/>
    <w:tmpl w:val="DD3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8">
    <w:nsid w:val="7AA850B5"/>
    <w:multiLevelType w:val="hybridMultilevel"/>
    <w:tmpl w:val="00D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18"/>
  </w:num>
  <w:num w:numId="4">
    <w:abstractNumId w:val="37"/>
  </w:num>
  <w:num w:numId="5">
    <w:abstractNumId w:val="13"/>
  </w:num>
  <w:num w:numId="6">
    <w:abstractNumId w:val="27"/>
  </w:num>
  <w:num w:numId="7">
    <w:abstractNumId w:val="11"/>
  </w:num>
  <w:num w:numId="8">
    <w:abstractNumId w:val="15"/>
  </w:num>
  <w:num w:numId="9">
    <w:abstractNumId w:val="1"/>
  </w:num>
  <w:num w:numId="10">
    <w:abstractNumId w:val="36"/>
  </w:num>
  <w:num w:numId="11">
    <w:abstractNumId w:val="23"/>
  </w:num>
  <w:num w:numId="12">
    <w:abstractNumId w:val="0"/>
  </w:num>
  <w:num w:numId="13">
    <w:abstractNumId w:val="6"/>
  </w:num>
  <w:num w:numId="14">
    <w:abstractNumId w:val="29"/>
  </w:num>
  <w:num w:numId="15">
    <w:abstractNumId w:val="24"/>
  </w:num>
  <w:num w:numId="16">
    <w:abstractNumId w:val="7"/>
  </w:num>
  <w:num w:numId="17">
    <w:abstractNumId w:val="16"/>
  </w:num>
  <w:num w:numId="18">
    <w:abstractNumId w:val="32"/>
  </w:num>
  <w:num w:numId="19">
    <w:abstractNumId w:val="20"/>
  </w:num>
  <w:num w:numId="20">
    <w:abstractNumId w:val="30"/>
  </w:num>
  <w:num w:numId="21">
    <w:abstractNumId w:val="10"/>
  </w:num>
  <w:num w:numId="22">
    <w:abstractNumId w:val="25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17"/>
  </w:num>
  <w:num w:numId="28">
    <w:abstractNumId w:val="33"/>
  </w:num>
  <w:num w:numId="29">
    <w:abstractNumId w:val="31"/>
  </w:num>
  <w:num w:numId="30">
    <w:abstractNumId w:val="22"/>
  </w:num>
  <w:num w:numId="31">
    <w:abstractNumId w:val="2"/>
  </w:num>
  <w:num w:numId="32">
    <w:abstractNumId w:val="28"/>
  </w:num>
  <w:num w:numId="33">
    <w:abstractNumId w:val="3"/>
  </w:num>
  <w:num w:numId="34">
    <w:abstractNumId w:val="38"/>
  </w:num>
  <w:num w:numId="35">
    <w:abstractNumId w:val="14"/>
  </w:num>
  <w:num w:numId="36">
    <w:abstractNumId w:val="26"/>
  </w:num>
  <w:num w:numId="37">
    <w:abstractNumId w:val="4"/>
  </w:num>
  <w:num w:numId="38">
    <w:abstractNumId w:val="35"/>
  </w:num>
  <w:num w:numId="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312C8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45335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CF7D37-6178-425B-A4EF-5E9A8125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BWXT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Calhoun, Robert P (Bob)</cp:lastModifiedBy>
  <cp:revision>2</cp:revision>
  <cp:lastPrinted>2017-11-21T15:28:00Z</cp:lastPrinted>
  <dcterms:created xsi:type="dcterms:W3CDTF">2018-09-20T11:14:00Z</dcterms:created>
  <dcterms:modified xsi:type="dcterms:W3CDTF">2018-09-20T11:14:00Z</dcterms:modified>
</cp:coreProperties>
</file>